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0F" w:rsidRPr="006F79FD" w:rsidRDefault="006F79F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6F79FD">
        <w:rPr>
          <w:rFonts w:ascii="Times New Roman" w:hAnsi="Times New Roman" w:cs="Times New Roman"/>
          <w:sz w:val="32"/>
          <w:szCs w:val="32"/>
        </w:rPr>
        <w:t>Подписка на журналы и газеты на  первое полугодие 2021 год</w:t>
      </w:r>
      <w:bookmarkEnd w:id="0"/>
    </w:p>
    <w:tbl>
      <w:tblPr>
        <w:tblW w:w="74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5645"/>
        <w:gridCol w:w="236"/>
      </w:tblGrid>
      <w:tr w:rsidR="006F79FD" w:rsidRPr="006F79FD" w:rsidTr="006F79FD">
        <w:trPr>
          <w:gridAfter w:val="1"/>
          <w:wAfter w:w="236" w:type="dxa"/>
          <w:trHeight w:val="315"/>
        </w:trPr>
        <w:tc>
          <w:tcPr>
            <w:tcW w:w="1600" w:type="dxa"/>
            <w:shd w:val="clear" w:color="auto" w:fill="auto"/>
            <w:noWrap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79FD">
              <w:rPr>
                <w:rFonts w:ascii="Arial" w:eastAsia="Times New Roman" w:hAnsi="Arial" w:cs="Arial"/>
                <w:lang w:eastAsia="ru-RU"/>
              </w:rPr>
              <w:t xml:space="preserve">013519 </w:t>
            </w:r>
          </w:p>
        </w:tc>
        <w:tc>
          <w:tcPr>
            <w:tcW w:w="5645" w:type="dxa"/>
            <w:shd w:val="clear" w:color="auto" w:fill="auto"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Детская газета</w:t>
            </w:r>
          </w:p>
        </w:tc>
      </w:tr>
      <w:tr w:rsidR="006F79FD" w:rsidRPr="006F79FD" w:rsidTr="006F79FD">
        <w:trPr>
          <w:trHeight w:val="315"/>
        </w:trPr>
        <w:tc>
          <w:tcPr>
            <w:tcW w:w="1600" w:type="dxa"/>
            <w:shd w:val="clear" w:color="auto" w:fill="auto"/>
            <w:noWrap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79FD">
              <w:rPr>
                <w:rFonts w:ascii="Arial" w:eastAsia="Times New Roman" w:hAnsi="Arial" w:cs="Arial"/>
                <w:lang w:eastAsia="ru-RU"/>
              </w:rPr>
              <w:t xml:space="preserve">013015 </w:t>
            </w:r>
          </w:p>
        </w:tc>
        <w:tc>
          <w:tcPr>
            <w:tcW w:w="5645" w:type="dxa"/>
            <w:shd w:val="clear" w:color="auto" w:fill="auto"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3/9 царство</w:t>
            </w:r>
          </w:p>
        </w:tc>
        <w:tc>
          <w:tcPr>
            <w:tcW w:w="236" w:type="dxa"/>
            <w:vAlign w:val="center"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9FD" w:rsidRPr="006F79FD" w:rsidTr="006F79FD">
        <w:trPr>
          <w:trHeight w:val="315"/>
        </w:trPr>
        <w:tc>
          <w:tcPr>
            <w:tcW w:w="1600" w:type="dxa"/>
            <w:shd w:val="clear" w:color="auto" w:fill="auto"/>
            <w:noWrap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79FD">
              <w:rPr>
                <w:rFonts w:ascii="Arial" w:eastAsia="Times New Roman" w:hAnsi="Arial" w:cs="Arial"/>
                <w:lang w:eastAsia="ru-RU"/>
              </w:rPr>
              <w:t xml:space="preserve">71830 </w:t>
            </w:r>
          </w:p>
        </w:tc>
        <w:tc>
          <w:tcPr>
            <w:tcW w:w="5645" w:type="dxa"/>
            <w:shd w:val="clear" w:color="auto" w:fill="auto"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ВЕСЁЛЫЕ УРОКИ</w:t>
            </w:r>
          </w:p>
        </w:tc>
        <w:tc>
          <w:tcPr>
            <w:tcW w:w="236" w:type="dxa"/>
            <w:vAlign w:val="center"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9FD" w:rsidRPr="006F79FD" w:rsidTr="006F79FD">
        <w:trPr>
          <w:trHeight w:val="885"/>
        </w:trPr>
        <w:tc>
          <w:tcPr>
            <w:tcW w:w="1600" w:type="dxa"/>
            <w:shd w:val="clear" w:color="auto" w:fill="auto"/>
            <w:noWrap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79FD">
              <w:rPr>
                <w:rFonts w:ascii="Arial" w:eastAsia="Times New Roman" w:hAnsi="Arial" w:cs="Arial"/>
                <w:lang w:eastAsia="ru-RU"/>
              </w:rPr>
              <w:t xml:space="preserve">80860 </w:t>
            </w:r>
          </w:p>
        </w:tc>
        <w:tc>
          <w:tcPr>
            <w:tcW w:w="5645" w:type="dxa"/>
            <w:shd w:val="clear" w:color="auto" w:fill="auto"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ДЕФЕКТОЛОГИЯ и </w:t>
            </w:r>
            <w:proofErr w:type="gramStart"/>
            <w:r w:rsidRPr="006F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ВОСПИТАНИЕ</w:t>
            </w:r>
            <w:proofErr w:type="gramEnd"/>
            <w:r w:rsidRPr="006F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ОБУЧЕНИЕ ДЕТЕЙ С НАРУШЕНИЯМИ РАЗВИТИЯ. Журналы ВАК по льготной цене</w:t>
            </w:r>
          </w:p>
        </w:tc>
        <w:tc>
          <w:tcPr>
            <w:tcW w:w="236" w:type="dxa"/>
            <w:vAlign w:val="center"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9FD" w:rsidRPr="006F79FD" w:rsidTr="006F79FD">
        <w:trPr>
          <w:trHeight w:val="315"/>
        </w:trPr>
        <w:tc>
          <w:tcPr>
            <w:tcW w:w="1600" w:type="dxa"/>
            <w:shd w:val="clear" w:color="auto" w:fill="auto"/>
            <w:noWrap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79FD">
              <w:rPr>
                <w:rFonts w:ascii="Arial" w:eastAsia="Times New Roman" w:hAnsi="Arial" w:cs="Arial"/>
                <w:lang w:eastAsia="ru-RU"/>
              </w:rPr>
              <w:t xml:space="preserve">39255 </w:t>
            </w:r>
          </w:p>
        </w:tc>
        <w:tc>
          <w:tcPr>
            <w:tcW w:w="5645" w:type="dxa"/>
            <w:shd w:val="clear" w:color="auto" w:fill="auto"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Логопед в детском саду</w:t>
            </w:r>
          </w:p>
        </w:tc>
        <w:tc>
          <w:tcPr>
            <w:tcW w:w="236" w:type="dxa"/>
            <w:vAlign w:val="center"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9FD" w:rsidRPr="006F79FD" w:rsidTr="006F79FD">
        <w:trPr>
          <w:trHeight w:val="600"/>
        </w:trPr>
        <w:tc>
          <w:tcPr>
            <w:tcW w:w="1600" w:type="dxa"/>
            <w:shd w:val="clear" w:color="auto" w:fill="auto"/>
            <w:noWrap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79FD">
              <w:rPr>
                <w:rFonts w:ascii="Arial" w:eastAsia="Times New Roman" w:hAnsi="Arial" w:cs="Arial"/>
                <w:lang w:eastAsia="ru-RU"/>
              </w:rPr>
              <w:t xml:space="preserve">80857 </w:t>
            </w:r>
          </w:p>
        </w:tc>
        <w:tc>
          <w:tcPr>
            <w:tcW w:w="5645" w:type="dxa"/>
            <w:shd w:val="clear" w:color="auto" w:fill="auto"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В ШКОЛЕ и МАТЕМАТИКА ДЛЯ ШКОЛЬНИКОВ. Комплект по льготной цене</w:t>
            </w:r>
          </w:p>
        </w:tc>
        <w:tc>
          <w:tcPr>
            <w:tcW w:w="236" w:type="dxa"/>
            <w:vAlign w:val="center"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9FD" w:rsidRPr="006F79FD" w:rsidTr="006F79FD">
        <w:trPr>
          <w:trHeight w:val="315"/>
        </w:trPr>
        <w:tc>
          <w:tcPr>
            <w:tcW w:w="1600" w:type="dxa"/>
            <w:shd w:val="clear" w:color="auto" w:fill="auto"/>
            <w:noWrap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79FD">
              <w:rPr>
                <w:rFonts w:ascii="Arial" w:eastAsia="Times New Roman" w:hAnsi="Arial" w:cs="Arial"/>
                <w:lang w:eastAsia="ru-RU"/>
              </w:rPr>
              <w:t xml:space="preserve">79403 </w:t>
            </w:r>
          </w:p>
        </w:tc>
        <w:tc>
          <w:tcPr>
            <w:tcW w:w="5645" w:type="dxa"/>
            <w:shd w:val="clear" w:color="auto" w:fill="auto"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 ТЕХНИКИ ДЛЯ ДЕТЕЙ</w:t>
            </w:r>
          </w:p>
        </w:tc>
        <w:tc>
          <w:tcPr>
            <w:tcW w:w="236" w:type="dxa"/>
            <w:vAlign w:val="center"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9FD" w:rsidRPr="006F79FD" w:rsidTr="006F79FD">
        <w:trPr>
          <w:trHeight w:val="600"/>
        </w:trPr>
        <w:tc>
          <w:tcPr>
            <w:tcW w:w="1600" w:type="dxa"/>
            <w:shd w:val="clear" w:color="auto" w:fill="auto"/>
            <w:noWrap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79FD">
              <w:rPr>
                <w:rFonts w:ascii="Arial" w:eastAsia="Times New Roman" w:hAnsi="Arial" w:cs="Arial"/>
                <w:lang w:eastAsia="ru-RU"/>
              </w:rPr>
              <w:t xml:space="preserve">48573 </w:t>
            </w:r>
          </w:p>
        </w:tc>
        <w:tc>
          <w:tcPr>
            <w:tcW w:w="5645" w:type="dxa"/>
            <w:shd w:val="clear" w:color="auto" w:fill="auto"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НАЧАЛЬНАЯ ШКОЛА с вкладкой ПРАКТИКА (три пособия для учителя)</w:t>
            </w:r>
          </w:p>
        </w:tc>
        <w:tc>
          <w:tcPr>
            <w:tcW w:w="236" w:type="dxa"/>
            <w:vAlign w:val="center"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9FD" w:rsidRPr="006F79FD" w:rsidTr="006F79FD">
        <w:trPr>
          <w:trHeight w:val="315"/>
        </w:trPr>
        <w:tc>
          <w:tcPr>
            <w:tcW w:w="1600" w:type="dxa"/>
            <w:shd w:val="clear" w:color="auto" w:fill="auto"/>
            <w:noWrap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79FD">
              <w:rPr>
                <w:rFonts w:ascii="Arial" w:eastAsia="Times New Roman" w:hAnsi="Arial" w:cs="Arial"/>
                <w:lang w:eastAsia="ru-RU"/>
              </w:rPr>
              <w:t xml:space="preserve">60199 </w:t>
            </w:r>
          </w:p>
        </w:tc>
        <w:tc>
          <w:tcPr>
            <w:tcW w:w="5645" w:type="dxa"/>
            <w:shd w:val="clear" w:color="auto" w:fill="auto"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СМЕШАРИКИ</w:t>
            </w:r>
          </w:p>
        </w:tc>
        <w:tc>
          <w:tcPr>
            <w:tcW w:w="236" w:type="dxa"/>
            <w:vAlign w:val="center"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9FD" w:rsidRPr="006F79FD" w:rsidTr="006F79FD">
        <w:trPr>
          <w:trHeight w:val="600"/>
        </w:trPr>
        <w:tc>
          <w:tcPr>
            <w:tcW w:w="1600" w:type="dxa"/>
            <w:shd w:val="clear" w:color="auto" w:fill="auto"/>
            <w:noWrap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79FD">
              <w:rPr>
                <w:rFonts w:ascii="Arial" w:eastAsia="Times New Roman" w:hAnsi="Arial" w:cs="Arial"/>
                <w:lang w:eastAsia="ru-RU"/>
              </w:rPr>
              <w:t xml:space="preserve">80821 </w:t>
            </w:r>
          </w:p>
        </w:tc>
        <w:tc>
          <w:tcPr>
            <w:tcW w:w="5645" w:type="dxa"/>
            <w:shd w:val="clear" w:color="auto" w:fill="auto"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СПРАВОЧНИК ПЕДАГОГА-ПСИХОЛОГА. ДЕТСКИЙ САД</w:t>
            </w:r>
          </w:p>
        </w:tc>
        <w:tc>
          <w:tcPr>
            <w:tcW w:w="236" w:type="dxa"/>
            <w:vAlign w:val="center"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9FD" w:rsidRPr="006F79FD" w:rsidTr="006F79FD">
        <w:trPr>
          <w:trHeight w:val="315"/>
        </w:trPr>
        <w:tc>
          <w:tcPr>
            <w:tcW w:w="1600" w:type="dxa"/>
            <w:shd w:val="clear" w:color="auto" w:fill="auto"/>
            <w:noWrap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79FD">
              <w:rPr>
                <w:rFonts w:ascii="Arial" w:eastAsia="Times New Roman" w:hAnsi="Arial" w:cs="Arial"/>
                <w:lang w:eastAsia="ru-RU"/>
              </w:rPr>
              <w:t xml:space="preserve">21855 </w:t>
            </w:r>
          </w:p>
        </w:tc>
        <w:tc>
          <w:tcPr>
            <w:tcW w:w="5645" w:type="dxa"/>
            <w:shd w:val="clear" w:color="auto" w:fill="auto"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Тачки (</w:t>
            </w:r>
            <w:proofErr w:type="spellStart"/>
            <w:r w:rsidRPr="006F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mini</w:t>
            </w:r>
            <w:proofErr w:type="spellEnd"/>
            <w:r w:rsidRPr="006F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" w:type="dxa"/>
            <w:vAlign w:val="center"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9FD" w:rsidRPr="006F79FD" w:rsidTr="006F79FD">
        <w:trPr>
          <w:trHeight w:val="315"/>
        </w:trPr>
        <w:tc>
          <w:tcPr>
            <w:tcW w:w="1600" w:type="dxa"/>
            <w:shd w:val="clear" w:color="auto" w:fill="auto"/>
            <w:noWrap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79FD">
              <w:rPr>
                <w:rFonts w:ascii="Arial" w:eastAsia="Times New Roman" w:hAnsi="Arial" w:cs="Arial"/>
                <w:lang w:eastAsia="ru-RU"/>
              </w:rPr>
              <w:t xml:space="preserve">80029 </w:t>
            </w:r>
          </w:p>
        </w:tc>
        <w:tc>
          <w:tcPr>
            <w:tcW w:w="5645" w:type="dxa"/>
            <w:shd w:val="clear" w:color="auto" w:fill="auto"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ТОШКА И КОМПАНИЯ</w:t>
            </w:r>
          </w:p>
        </w:tc>
        <w:tc>
          <w:tcPr>
            <w:tcW w:w="236" w:type="dxa"/>
            <w:vAlign w:val="center"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9FD" w:rsidRPr="006F79FD" w:rsidTr="006F79FD">
        <w:trPr>
          <w:trHeight w:val="315"/>
        </w:trPr>
        <w:tc>
          <w:tcPr>
            <w:tcW w:w="1600" w:type="dxa"/>
            <w:shd w:val="clear" w:color="auto" w:fill="auto"/>
            <w:noWrap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79FD">
              <w:rPr>
                <w:rFonts w:ascii="Arial" w:eastAsia="Times New Roman" w:hAnsi="Arial" w:cs="Arial"/>
                <w:lang w:eastAsia="ru-RU"/>
              </w:rPr>
              <w:t xml:space="preserve">ВН031082 </w:t>
            </w:r>
          </w:p>
        </w:tc>
        <w:tc>
          <w:tcPr>
            <w:tcW w:w="5645" w:type="dxa"/>
            <w:shd w:val="clear" w:color="auto" w:fill="auto"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ФИКСИКИ (КП Екатеринбург)</w:t>
            </w:r>
          </w:p>
        </w:tc>
        <w:tc>
          <w:tcPr>
            <w:tcW w:w="236" w:type="dxa"/>
            <w:vAlign w:val="center"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9FD" w:rsidRPr="006F79FD" w:rsidTr="006F79FD">
        <w:trPr>
          <w:trHeight w:val="315"/>
        </w:trPr>
        <w:tc>
          <w:tcPr>
            <w:tcW w:w="1600" w:type="dxa"/>
            <w:shd w:val="clear" w:color="auto" w:fill="auto"/>
            <w:noWrap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79FD">
              <w:rPr>
                <w:rFonts w:ascii="Arial" w:eastAsia="Times New Roman" w:hAnsi="Arial" w:cs="Arial"/>
                <w:lang w:eastAsia="ru-RU"/>
              </w:rPr>
              <w:t xml:space="preserve">81751 </w:t>
            </w:r>
          </w:p>
        </w:tc>
        <w:tc>
          <w:tcPr>
            <w:tcW w:w="5645" w:type="dxa"/>
            <w:shd w:val="clear" w:color="auto" w:fill="auto"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ЮНЫЙ ЭРУДИТ</w:t>
            </w:r>
          </w:p>
        </w:tc>
        <w:tc>
          <w:tcPr>
            <w:tcW w:w="236" w:type="dxa"/>
            <w:vAlign w:val="center"/>
            <w:hideMark/>
          </w:tcPr>
          <w:p w:rsidR="006F79FD" w:rsidRPr="006F79FD" w:rsidRDefault="006F79FD" w:rsidP="006F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79FD" w:rsidRDefault="006F79FD"/>
    <w:sectPr w:rsidR="006F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FD"/>
    <w:rsid w:val="006F79FD"/>
    <w:rsid w:val="00DB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2021-01-20T05:34:00Z</dcterms:created>
  <dcterms:modified xsi:type="dcterms:W3CDTF">2021-01-20T05:36:00Z</dcterms:modified>
</cp:coreProperties>
</file>