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F3" w:rsidRDefault="006F79F3" w:rsidP="006F79F3">
      <w:pPr>
        <w:tabs>
          <w:tab w:val="left" w:pos="762"/>
        </w:tabs>
        <w:spacing w:after="0" w:line="240" w:lineRule="auto"/>
        <w:rPr>
          <w:rFonts w:ascii="Times New Roman" w:eastAsia="Times New Roman" w:hAnsi="Times New Roman"/>
          <w:b/>
          <w:bCs/>
          <w:i/>
          <w:iCs/>
          <w:sz w:val="28"/>
          <w:szCs w:val="28"/>
          <w:lang w:eastAsia="ru-RU"/>
        </w:rPr>
      </w:pPr>
    </w:p>
    <w:p w:rsidR="006F79F3" w:rsidRDefault="006F79F3" w:rsidP="006F79F3">
      <w:pPr>
        <w:spacing w:after="0" w:line="240" w:lineRule="auto"/>
        <w:jc w:val="center"/>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РЕКОМЕНДАЦИИ РОДИТЕЛЯМ И ПЕДАГОГАМ</w:t>
      </w:r>
    </w:p>
    <w:p w:rsidR="006F79F3" w:rsidRDefault="006F79F3" w:rsidP="006F79F3">
      <w:pPr>
        <w:tabs>
          <w:tab w:val="left" w:pos="0"/>
        </w:tabs>
        <w:spacing w:after="0" w:line="240" w:lineRule="auto"/>
        <w:jc w:val="center"/>
        <w:outlineLvl w:val="0"/>
        <w:rPr>
          <w:rFonts w:ascii="Times New Roman" w:eastAsia="Times New Roman" w:hAnsi="Times New Roman"/>
          <w:b/>
          <w:bCs/>
          <w:kern w:val="36"/>
          <w:sz w:val="28"/>
          <w:szCs w:val="28"/>
          <w:lang w:eastAsia="ru-RU"/>
        </w:rPr>
      </w:pPr>
    </w:p>
    <w:p w:rsidR="006F79F3" w:rsidRDefault="006F79F3" w:rsidP="006F79F3">
      <w:pPr>
        <w:tabs>
          <w:tab w:val="left" w:pos="0"/>
        </w:tabs>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Значимые для взрослых признаки ранней алкоголизации и наркотизации детей</w:t>
      </w:r>
    </w:p>
    <w:p w:rsidR="006F79F3" w:rsidRDefault="006F79F3" w:rsidP="006F79F3">
      <w:pPr>
        <w:tabs>
          <w:tab w:val="left" w:pos="0"/>
        </w:tabs>
        <w:spacing w:after="0" w:line="240" w:lineRule="auto"/>
        <w:jc w:val="center"/>
        <w:outlineLvl w:val="0"/>
        <w:rPr>
          <w:rFonts w:ascii="Times New Roman" w:eastAsia="Times New Roman" w:hAnsi="Times New Roman"/>
          <w:b/>
          <w:bCs/>
          <w:kern w:val="36"/>
          <w:sz w:val="24"/>
          <w:szCs w:val="24"/>
          <w:lang w:eastAsia="ru-RU"/>
        </w:rPr>
      </w:pP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Ребенок в семье отстраняется от родителей, часто и надолго исчезает из дома или же запирается в своей комнате. Расспросы, даже самые деликатные, вызывают у него вспышку гнева.</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 него меняется круг общения, прежние друзья исчезают, новые предпочитают как можно меньше контактировать с Вами, почти ничего не сообщают о себе.</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Ваш «семейный» дом постепенно превращается в «штаб-квартиру» - часто звонит телефон, Ваш ребенок в присутствии посторонних не разговаривает открыто, а использует намеки, жаргон, условные «коды».</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Меняется характер ребенка. Его не интересует то, что раньше имело значение: семья, учеба, увлечения. Появляется раздражительность, вспыльчивость, капризность, эгоизм, лживость.</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Его состояние немотивированно меняется: он то полон энергии, весел, шутит, то становится пассивен, вял, иногда угрюм, плаксив.</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6.У ребенка появляются финансовые проблемы. Он часто просит у Вас деньги, но объяснить, на что они ему нужны, не может, или объяснения малоубедительны. Из дома постепенно исчезают деньги и вещи. Сначала это может быть незаметно, пропажи в семье объясняются случайностью (потеряли, забыли куда положили). Потом уже исчезновение (видеотехники, например) трудно скрыть.</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Иногда Вы </w:t>
      </w:r>
      <w:proofErr w:type="gramStart"/>
      <w:r>
        <w:rPr>
          <w:rFonts w:ascii="Times New Roman" w:eastAsia="Times New Roman" w:hAnsi="Times New Roman"/>
          <w:sz w:val="24"/>
          <w:szCs w:val="24"/>
          <w:lang w:eastAsia="ru-RU"/>
        </w:rPr>
        <w:t>наблюдаете</w:t>
      </w:r>
      <w:proofErr w:type="gramEnd"/>
      <w:r>
        <w:rPr>
          <w:rFonts w:ascii="Times New Roman" w:eastAsia="Times New Roman" w:hAnsi="Times New Roman"/>
          <w:sz w:val="24"/>
          <w:szCs w:val="24"/>
          <w:lang w:eastAsia="ru-RU"/>
        </w:rPr>
        <w:t xml:space="preserve"> необычное состояние Вашего ребенка: оно может быть похоже на опьянение, но без запаха алкоголя. Может быть нарушена координация движений, речь, появляется нелепый смех, зрачки расширены или сужены. Конкретные признаки опьянения зависят от вида вещества.</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большей убедительности в начале первых проб с наркотиками можно использовать так называемые «</w:t>
      </w:r>
      <w:proofErr w:type="spellStart"/>
      <w:r>
        <w:rPr>
          <w:rFonts w:ascii="Times New Roman" w:eastAsia="Times New Roman" w:hAnsi="Times New Roman"/>
          <w:sz w:val="24"/>
          <w:szCs w:val="24"/>
          <w:lang w:eastAsia="ru-RU"/>
        </w:rPr>
        <w:t>стрип</w:t>
      </w:r>
      <w:proofErr w:type="spellEnd"/>
      <w:r>
        <w:rPr>
          <w:rFonts w:ascii="Times New Roman" w:eastAsia="Times New Roman" w:hAnsi="Times New Roman"/>
          <w:sz w:val="24"/>
          <w:szCs w:val="24"/>
          <w:lang w:eastAsia="ru-RU"/>
        </w:rPr>
        <w:t>-тесты», которые продаются в аптеках и представляют собой полоски, типа лакмусовой бумаги. Их надо погрузить с исследуемую мочу, результат проявится через 5 минут в виде изменения окраски. Одни тесты рассчитаны на один вид наркотика, другие выявляют пять видов. Чувствительность метода достаточно высока: наркотик выявляется даже спустя три дня после прекращения его приема.</w:t>
      </w:r>
    </w:p>
    <w:p w:rsidR="006F79F3" w:rsidRDefault="006F79F3" w:rsidP="006F79F3">
      <w:pPr>
        <w:spacing w:after="0" w:line="240" w:lineRule="auto"/>
        <w:rPr>
          <w:rFonts w:ascii="Times New Roman" w:eastAsia="Times New Roman" w:hAnsi="Times New Roman"/>
          <w:b/>
          <w:bCs/>
          <w:sz w:val="24"/>
          <w:szCs w:val="24"/>
          <w:lang w:eastAsia="ru-RU"/>
        </w:rPr>
      </w:pPr>
    </w:p>
    <w:p w:rsidR="006F79F3" w:rsidRDefault="006F79F3" w:rsidP="006F79F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ПАМЯТКА ДЛЯ РОДИТЕЛЕЙ</w:t>
      </w:r>
    </w:p>
    <w:p w:rsidR="006F79F3" w:rsidRDefault="006F79F3" w:rsidP="006F79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Уважаемые родители!</w:t>
      </w:r>
    </w:p>
    <w:p w:rsidR="006F79F3" w:rsidRDefault="006F79F3" w:rsidP="006F79F3">
      <w:pPr>
        <w:spacing w:after="0" w:line="240" w:lineRule="auto"/>
        <w:jc w:val="center"/>
        <w:rPr>
          <w:rFonts w:ascii="Times New Roman" w:eastAsia="Times New Roman" w:hAnsi="Times New Roman"/>
          <w:sz w:val="24"/>
          <w:szCs w:val="24"/>
          <w:lang w:eastAsia="ru-RU"/>
        </w:rPr>
      </w:pP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w:t>
      </w:r>
      <w:proofErr w:type="spellStart"/>
      <w:r>
        <w:rPr>
          <w:rFonts w:ascii="Times New Roman" w:eastAsia="Times New Roman" w:hAnsi="Times New Roman"/>
          <w:sz w:val="24"/>
          <w:szCs w:val="24"/>
          <w:lang w:eastAsia="ru-RU"/>
        </w:rPr>
        <w:t>психоактивные</w:t>
      </w:r>
      <w:proofErr w:type="spellEnd"/>
      <w:r>
        <w:rPr>
          <w:rFonts w:ascii="Times New Roman" w:eastAsia="Times New Roman" w:hAnsi="Times New Roman"/>
          <w:sz w:val="24"/>
          <w:szCs w:val="24"/>
          <w:lang w:eastAsia="ru-RU"/>
        </w:rPr>
        <w:t xml:space="preserve"> вещества).</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Данные мониторинга и социологические опросы свидетельствует о высокой степени пораженности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II—14 лет (41%) и 15—17 лет (51%): в основном это курение марихуаны и гашиша, употребление </w:t>
      </w:r>
      <w:proofErr w:type="spellStart"/>
      <w:r>
        <w:rPr>
          <w:rFonts w:ascii="Times New Roman" w:eastAsia="Times New Roman" w:hAnsi="Times New Roman"/>
          <w:sz w:val="24"/>
          <w:szCs w:val="24"/>
          <w:lang w:eastAsia="ru-RU"/>
        </w:rPr>
        <w:t>ингалянтов</w:t>
      </w:r>
      <w:proofErr w:type="spellEnd"/>
      <w:r>
        <w:rPr>
          <w:rFonts w:ascii="Times New Roman" w:eastAsia="Times New Roman" w:hAnsi="Times New Roman"/>
          <w:sz w:val="24"/>
          <w:szCs w:val="24"/>
          <w:lang w:eastAsia="ru-RU"/>
        </w:rPr>
        <w:t>, потребление алкоголя вместе с медикаментами.</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Причины:</w:t>
      </w:r>
    </w:p>
    <w:p w:rsidR="006F79F3" w:rsidRDefault="006F79F3" w:rsidP="006F79F3">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любопытство (благодаря известному высказыванию не очень умных людей: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«Все надо попробовать!»);</w:t>
      </w:r>
      <w:proofErr w:type="gramEnd"/>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желание быть похожим на «крутого парня», на старшего авторитетного товарища, часто личный пример родителей и т. д.;</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желание быть «плохим» в ответ на постоянное давление со стороны родителей: «Делай так, будь хорошим». Это может быть и способом привлечения внимания:- безделье, отсутствие каких-либо занятий либо обязанностей, в результате — эксперименты от скуки;</w:t>
      </w:r>
    </w:p>
    <w:p w:rsidR="006F79F3" w:rsidRDefault="006F79F3" w:rsidP="006F79F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ЗАДУМАЙТЕСЬ:</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v них над страхом смерти.</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w:t>
      </w:r>
      <w:r>
        <w:rPr>
          <w:rFonts w:ascii="Times New Roman" w:eastAsia="Times New Roman" w:hAnsi="Times New Roman"/>
          <w:sz w:val="24"/>
          <w:szCs w:val="24"/>
          <w:lang w:eastAsia="ru-RU"/>
        </w:rPr>
        <w:t xml:space="preserve"> Конечно, не все представленные ниже способы легко воплощаются, но в совокупности они дают реальный положительный результат.</w:t>
      </w:r>
    </w:p>
    <w:p w:rsidR="006F79F3" w:rsidRDefault="006F79F3" w:rsidP="006F79F3">
      <w:pPr>
        <w:spacing w:after="0" w:line="240" w:lineRule="auto"/>
        <w:jc w:val="center"/>
        <w:rPr>
          <w:rFonts w:ascii="Times New Roman" w:eastAsia="Times New Roman" w:hAnsi="Times New Roman"/>
          <w:b/>
          <w:bCs/>
          <w:sz w:val="24"/>
          <w:szCs w:val="24"/>
          <w:lang w:eastAsia="ru-RU"/>
        </w:rPr>
      </w:pPr>
    </w:p>
    <w:p w:rsidR="006F79F3" w:rsidRDefault="006F79F3" w:rsidP="006F79F3">
      <w:pPr>
        <w:spacing w:after="0" w:line="240" w:lineRule="auto"/>
        <w:jc w:val="center"/>
        <w:rPr>
          <w:rFonts w:ascii="Times New Roman" w:eastAsia="Times New Roman" w:hAnsi="Times New Roman"/>
          <w:b/>
          <w:bCs/>
          <w:sz w:val="24"/>
          <w:szCs w:val="24"/>
          <w:lang w:eastAsia="ru-RU"/>
        </w:rPr>
      </w:pPr>
    </w:p>
    <w:p w:rsidR="006F79F3" w:rsidRDefault="006F79F3" w:rsidP="006F79F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НЕСКОЛЬКО ПРАВИЛ, КОТОРЫЕ МОГУТ ПРЕДОТВРАТИТЬ  </w:t>
      </w:r>
    </w:p>
    <w:p w:rsidR="006F79F3" w:rsidRDefault="006F79F3" w:rsidP="006F79F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ПОТРЕБЛЕНИЕ ПАВ ВАШИМ РЕБЕНКОМ</w:t>
      </w:r>
    </w:p>
    <w:p w:rsidR="006F79F3" w:rsidRDefault="006F79F3" w:rsidP="006F79F3">
      <w:pPr>
        <w:spacing w:after="0" w:line="240" w:lineRule="auto"/>
        <w:rPr>
          <w:rFonts w:ascii="Times New Roman" w:eastAsia="Times New Roman" w:hAnsi="Times New Roman"/>
          <w:sz w:val="24"/>
          <w:szCs w:val="24"/>
          <w:lang w:eastAsia="ru-RU"/>
        </w:rPr>
      </w:pPr>
    </w:p>
    <w:p w:rsidR="006F79F3" w:rsidRDefault="006F79F3" w:rsidP="006F79F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Общайтесь друг с другом</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6F79F3" w:rsidRDefault="006F79F3" w:rsidP="006F79F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b/>
          <w:sz w:val="24"/>
          <w:szCs w:val="24"/>
          <w:lang w:eastAsia="ru-RU"/>
        </w:rPr>
        <w:t>Выслушивайте друг друга</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слушать — основа эффективного общения, но делать это не так легко, как может показаться со стороны.</w:t>
      </w:r>
    </w:p>
    <w:p w:rsidR="006F79F3" w:rsidRDefault="006F79F3" w:rsidP="006F79F3">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Умение слушать означает:</w:t>
      </w:r>
    </w:p>
    <w:p w:rsidR="006F79F3" w:rsidRDefault="006F79F3" w:rsidP="006F79F3">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быть внимательным к ребенку;</w:t>
      </w:r>
    </w:p>
    <w:p w:rsidR="006F79F3" w:rsidRDefault="006F79F3" w:rsidP="006F79F3">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выслушивать его точку зрения;</w:t>
      </w:r>
    </w:p>
    <w:p w:rsidR="006F79F3" w:rsidRDefault="006F79F3" w:rsidP="006F79F3">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уделять внимание взглядам и чувствам ребенка;</w:t>
      </w:r>
    </w:p>
    <w:p w:rsidR="006F79F3" w:rsidRDefault="006F79F3" w:rsidP="006F79F3">
      <w:pPr>
        <w:spacing w:after="0" w:line="240" w:lineRule="auto"/>
        <w:rPr>
          <w:rFonts w:ascii="Times New Roman" w:eastAsia="Times New Roman" w:hAnsi="Times New Roman"/>
          <w:sz w:val="24"/>
          <w:szCs w:val="24"/>
          <w:lang w:eastAsia="ru-RU"/>
        </w:rPr>
      </w:pP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6F79F3" w:rsidRDefault="006F79F3" w:rsidP="006F79F3">
      <w:pPr>
        <w:spacing w:after="0" w:line="240" w:lineRule="auto"/>
        <w:rPr>
          <w:rFonts w:ascii="Times New Roman" w:eastAsia="Times New Roman" w:hAnsi="Times New Roman"/>
          <w:b/>
          <w:sz w:val="24"/>
          <w:szCs w:val="24"/>
          <w:lang w:eastAsia="ru-RU"/>
        </w:rPr>
      </w:pPr>
    </w:p>
    <w:p w:rsidR="006F79F3" w:rsidRDefault="006F79F3" w:rsidP="006F79F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Ставьте себя на его место</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6F79F3" w:rsidRDefault="006F79F3" w:rsidP="006F79F3">
      <w:pPr>
        <w:spacing w:after="0" w:line="240" w:lineRule="auto"/>
        <w:rPr>
          <w:rFonts w:ascii="Times New Roman" w:eastAsia="Times New Roman" w:hAnsi="Times New Roman"/>
          <w:b/>
          <w:sz w:val="24"/>
          <w:szCs w:val="24"/>
          <w:lang w:eastAsia="ru-RU"/>
        </w:rPr>
      </w:pPr>
    </w:p>
    <w:p w:rsidR="006F79F3" w:rsidRDefault="006F79F3" w:rsidP="006F79F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Проводите время вместе</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6F79F3" w:rsidRDefault="006F79F3" w:rsidP="006F79F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Дружите с его друзьями</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разного</w:t>
      </w:r>
      <w:proofErr w:type="gramEnd"/>
      <w:r>
        <w:rPr>
          <w:rFonts w:ascii="Times New Roman" w:eastAsia="Times New Roman" w:hAnsi="Times New Roman"/>
          <w:sz w:val="24"/>
          <w:szCs w:val="24"/>
          <w:lang w:eastAsia="ru-RU"/>
        </w:rPr>
        <w:t xml:space="preserve"> рода экспериментам. Дети пробуют курить, пить. У многих в будущем это может стать привычкой.</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своему-ребенку.</w:t>
      </w:r>
    </w:p>
    <w:p w:rsidR="006F79F3" w:rsidRDefault="006F79F3" w:rsidP="006F79F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6.Помните, что ваш ребенок уникален</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Это, в свою очередь, заставляет ребенка заниматься более полезными и важными делами, чем употребление наркотиков.</w:t>
      </w:r>
    </w:p>
    <w:p w:rsidR="006F79F3" w:rsidRDefault="006F79F3" w:rsidP="006F79F3">
      <w:pPr>
        <w:spacing w:after="0" w:line="240" w:lineRule="auto"/>
        <w:ind w:firstLine="709"/>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Pr>
          <w:rFonts w:ascii="Times New Roman" w:eastAsia="Times New Roman" w:hAnsi="Times New Roman"/>
          <w:sz w:val="24"/>
          <w:szCs w:val="24"/>
          <w:lang w:eastAsia="ru-RU"/>
        </w:rPr>
        <w:t>отдых</w:t>
      </w:r>
      <w:proofErr w:type="gramEnd"/>
      <w:r>
        <w:rPr>
          <w:rFonts w:ascii="Times New Roman" w:eastAsia="Times New Roman" w:hAnsi="Times New Roman"/>
          <w:sz w:val="24"/>
          <w:szCs w:val="24"/>
          <w:lang w:eastAsia="ru-RU"/>
        </w:rPr>
        <w:t xml:space="preserve"> и от </w:t>
      </w:r>
      <w:proofErr w:type="gramStart"/>
      <w:r>
        <w:rPr>
          <w:rFonts w:ascii="Times New Roman" w:eastAsia="Times New Roman" w:hAnsi="Times New Roman"/>
          <w:sz w:val="24"/>
          <w:szCs w:val="24"/>
          <w:lang w:eastAsia="ru-RU"/>
        </w:rPr>
        <w:t>каких</w:t>
      </w:r>
      <w:proofErr w:type="gramEnd"/>
      <w:r>
        <w:rPr>
          <w:rFonts w:ascii="Times New Roman" w:eastAsia="Times New Roman" w:hAnsi="Times New Roman"/>
          <w:sz w:val="24"/>
          <w:szCs w:val="24"/>
          <w:lang w:eastAsia="ru-RU"/>
        </w:rPr>
        <w:t xml:space="preserve"> бы то ни было воздействий и обращений!</w:t>
      </w:r>
    </w:p>
    <w:p w:rsidR="006F79F3" w:rsidRDefault="006F79F3" w:rsidP="006F79F3">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Нужно время от времени распоряжаться собой полностью — т. е. нужна своя доля свободы. Без неё — задохнется дух.</w:t>
      </w:r>
    </w:p>
    <w:p w:rsidR="006F79F3" w:rsidRDefault="006F79F3" w:rsidP="006F79F3">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Подавайте пример</w:t>
      </w:r>
    </w:p>
    <w:p w:rsidR="006F79F3" w:rsidRDefault="006F79F3" w:rsidP="006F79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Pr>
          <w:rFonts w:ascii="Times New Roman" w:eastAsia="Times New Roman" w:hAnsi="Times New Roman"/>
          <w:sz w:val="24"/>
          <w:szCs w:val="24"/>
          <w:lang w:eastAsia="ru-RU"/>
        </w:rPr>
        <w:t>психоактивных</w:t>
      </w:r>
      <w:proofErr w:type="spellEnd"/>
      <w:r>
        <w:rPr>
          <w:rFonts w:ascii="Times New Roman" w:eastAsia="Times New Roman" w:hAnsi="Times New Roman"/>
          <w:sz w:val="24"/>
          <w:szCs w:val="24"/>
          <w:lang w:eastAsia="ru-RU"/>
        </w:rPr>
        <w:t xml:space="preserve"> веществ открывает дверь детям и для «запрещенных». Несовершенные, мы не можем вырастить совершенных детей. Ну не можем,  не бывает этого — и с Вами не будет, если вы стремитесь к идеалу в ребенке, а не в себе!</w:t>
      </w:r>
    </w:p>
    <w:p w:rsidR="009B6A21" w:rsidRDefault="009B6A21">
      <w:bookmarkStart w:id="0" w:name="_GoBack"/>
      <w:bookmarkEnd w:id="0"/>
    </w:p>
    <w:sectPr w:rsidR="009B6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DF"/>
    <w:rsid w:val="005748DF"/>
    <w:rsid w:val="006F79F3"/>
    <w:rsid w:val="009B6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2014-09-17T03:57:00Z</dcterms:created>
  <dcterms:modified xsi:type="dcterms:W3CDTF">2014-09-17T03:58:00Z</dcterms:modified>
</cp:coreProperties>
</file>